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AD3" w:rsidRPr="0048753D" w:rsidRDefault="0048753D" w:rsidP="0048753D">
      <w:pPr>
        <w:shd w:val="clear" w:color="auto" w:fill="FFFFFF" w:themeFill="background1"/>
        <w:spacing w:after="240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Консультация </w:t>
      </w:r>
      <w:r w:rsidR="002C2AD3" w:rsidRPr="0048753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для родителей</w:t>
      </w:r>
    </w:p>
    <w:p w:rsidR="002C2AD3" w:rsidRPr="0048753D" w:rsidRDefault="002C2AD3" w:rsidP="0048753D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753D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u w:val="single"/>
          <w:bdr w:val="none" w:sz="0" w:space="0" w:color="auto" w:frame="1"/>
          <w:lang w:eastAsia="ru-RU"/>
        </w:rPr>
        <w:t>ФГОС ДО</w:t>
      </w:r>
    </w:p>
    <w:p w:rsidR="002C2AD3" w:rsidRPr="0048753D" w:rsidRDefault="002C2AD3" w:rsidP="0048753D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75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Уважаемые родители и педагоги!</w:t>
      </w:r>
    </w:p>
    <w:p w:rsidR="002C2AD3" w:rsidRPr="0048753D" w:rsidRDefault="002C2AD3" w:rsidP="0048753D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753D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bdr w:val="none" w:sz="0" w:space="0" w:color="auto" w:frame="1"/>
          <w:shd w:val="clear" w:color="auto" w:fill="CCFFCC"/>
          <w:lang w:eastAsia="ru-RU"/>
        </w:rPr>
        <w:t>17 октября  2013 года Совет Министерства образования и науки Российской Федерации утвердил федеральный государственный стандарт дошкольного образования. Приказ вступил в силу с 01 января 2014 года.</w:t>
      </w:r>
    </w:p>
    <w:p w:rsidR="002C2AD3" w:rsidRPr="0048753D" w:rsidRDefault="002C2AD3" w:rsidP="0048753D">
      <w:pPr>
        <w:shd w:val="clear" w:color="auto" w:fill="FFFFFF" w:themeFill="background1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75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Федеральный государственный стандарт дошкольного образования разработан впервые в российской истории в соотв</w:t>
      </w:r>
      <w:bookmarkStart w:id="0" w:name="_GoBack"/>
      <w:bookmarkEnd w:id="0"/>
      <w:r w:rsidRPr="004875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етствии с требованиями вступившего  в силу с 1 сентября 2013 году федерального закона «Об образовании в Российской Федерации.</w:t>
      </w:r>
    </w:p>
    <w:p w:rsidR="002C2AD3" w:rsidRPr="0048753D" w:rsidRDefault="002C2AD3" w:rsidP="0048753D">
      <w:pPr>
        <w:shd w:val="clear" w:color="auto" w:fill="FFFFFF" w:themeFill="background1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75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 Стандарт разработан на основе Конституции Российской Федерации  и законодательства Российской Федерации и с учетом Конвенц</w:t>
      </w:r>
      <w:proofErr w:type="gramStart"/>
      <w:r w:rsidRPr="004875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ии ОО</w:t>
      </w:r>
      <w:proofErr w:type="gramEnd"/>
      <w:r w:rsidRPr="004875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 о правах ребенка.</w:t>
      </w:r>
    </w:p>
    <w:p w:rsidR="002C2AD3" w:rsidRPr="0048753D" w:rsidRDefault="002C2AD3" w:rsidP="0048753D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753D">
        <w:rPr>
          <w:rFonts w:ascii="Times New Roman" w:eastAsia="Times New Roman" w:hAnsi="Times New Roman" w:cs="Times New Roman"/>
          <w:b/>
          <w:bCs/>
          <w:color w:val="330000"/>
          <w:sz w:val="24"/>
          <w:szCs w:val="24"/>
          <w:bdr w:val="none" w:sz="0" w:space="0" w:color="auto" w:frame="1"/>
          <w:shd w:val="clear" w:color="auto" w:fill="CCFFCC"/>
          <w:lang w:eastAsia="ru-RU"/>
        </w:rPr>
        <w:t>Что изменится в работе дошкольных образовательных учреждений?</w:t>
      </w:r>
    </w:p>
    <w:p w:rsidR="002C2AD3" w:rsidRPr="0048753D" w:rsidRDefault="002C2AD3" w:rsidP="0048753D">
      <w:pPr>
        <w:shd w:val="clear" w:color="auto" w:fill="FFFFFF" w:themeFill="background1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753D">
        <w:rPr>
          <w:rFonts w:ascii="Times New Roman" w:eastAsia="Times New Roman" w:hAnsi="Times New Roman" w:cs="Times New Roman"/>
          <w:color w:val="330000"/>
          <w:sz w:val="24"/>
          <w:szCs w:val="24"/>
          <w:bdr w:val="none" w:sz="0" w:space="0" w:color="auto" w:frame="1"/>
          <w:shd w:val="clear" w:color="auto" w:fill="CCFFCC"/>
          <w:lang w:eastAsia="ru-RU"/>
        </w:rPr>
        <w:t>    Разработчики стандарта заложили в документе несколько принципов, из которых самый главный – сохранение уникальности и самоценности дошкольного детства, как важного этапа в общем развитии человека. Ключевая линия дошкольного детства — это приобщение к ценностям культуры, социализация ребенка в обществе, а не обучение его письму, счету и чтению. И это приобщение происходит через ведущий вид детской деятельности — игру. На основе стандарта дошкольного образования будут утверждены программы (на языке профессионалов это звучит так: основная общеобразовательная программа дошкольного образования) и программно-методическое обеспечение. Сейчас детский сад работает по программам, которые еще не вошли в реестр утвержденных федеральных программ системы образования. В Министерстве образования создан Координационный Совет, куда на экспертизу будут поступать различные программы, а какие утвердят, мы пока не знаем. С учетом примерных федеральных программ в каждой дошкольной организации будет разработана собственная программа, мы ее называем «основная общеобразовательная программа дошкольного образования». Каждый родитель может и должен познакомиться с ее содержанием в детском саду.</w:t>
      </w:r>
    </w:p>
    <w:p w:rsidR="002C2AD3" w:rsidRPr="0048753D" w:rsidRDefault="002C2AD3" w:rsidP="0048753D">
      <w:pPr>
        <w:shd w:val="clear" w:color="auto" w:fill="FFFFFF" w:themeFill="background1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753D">
        <w:rPr>
          <w:rFonts w:ascii="Times New Roman" w:eastAsia="Times New Roman" w:hAnsi="Times New Roman" w:cs="Times New Roman"/>
          <w:color w:val="330000"/>
          <w:sz w:val="24"/>
          <w:szCs w:val="24"/>
          <w:bdr w:val="none" w:sz="0" w:space="0" w:color="auto" w:frame="1"/>
          <w:shd w:val="clear" w:color="auto" w:fill="CCFFCC"/>
          <w:lang w:eastAsia="ru-RU"/>
        </w:rPr>
        <w:t xml:space="preserve">    Введение ФГОС пойдет поэтапно, сейчас все дошкольные учреждения живут в переходном периоде и 2014 год будет так называемым «пилотным», будут созданы </w:t>
      </w:r>
      <w:proofErr w:type="spellStart"/>
      <w:r w:rsidRPr="0048753D">
        <w:rPr>
          <w:rFonts w:ascii="Times New Roman" w:eastAsia="Times New Roman" w:hAnsi="Times New Roman" w:cs="Times New Roman"/>
          <w:color w:val="330000"/>
          <w:sz w:val="24"/>
          <w:szCs w:val="24"/>
          <w:bdr w:val="none" w:sz="0" w:space="0" w:color="auto" w:frame="1"/>
          <w:shd w:val="clear" w:color="auto" w:fill="CCFFCC"/>
          <w:lang w:eastAsia="ru-RU"/>
        </w:rPr>
        <w:t>стажировочные</w:t>
      </w:r>
      <w:proofErr w:type="spellEnd"/>
      <w:r w:rsidRPr="0048753D">
        <w:rPr>
          <w:rFonts w:ascii="Times New Roman" w:eastAsia="Times New Roman" w:hAnsi="Times New Roman" w:cs="Times New Roman"/>
          <w:color w:val="330000"/>
          <w:sz w:val="24"/>
          <w:szCs w:val="24"/>
          <w:bdr w:val="none" w:sz="0" w:space="0" w:color="auto" w:frame="1"/>
          <w:shd w:val="clear" w:color="auto" w:fill="CCFFCC"/>
          <w:lang w:eastAsia="ru-RU"/>
        </w:rPr>
        <w:t xml:space="preserve"> или </w:t>
      </w:r>
      <w:proofErr w:type="spellStart"/>
      <w:r w:rsidRPr="0048753D">
        <w:rPr>
          <w:rFonts w:ascii="Times New Roman" w:eastAsia="Times New Roman" w:hAnsi="Times New Roman" w:cs="Times New Roman"/>
          <w:color w:val="330000"/>
          <w:sz w:val="24"/>
          <w:szCs w:val="24"/>
          <w:bdr w:val="none" w:sz="0" w:space="0" w:color="auto" w:frame="1"/>
          <w:shd w:val="clear" w:color="auto" w:fill="CCFFCC"/>
          <w:lang w:eastAsia="ru-RU"/>
        </w:rPr>
        <w:t>апробационные</w:t>
      </w:r>
      <w:proofErr w:type="spellEnd"/>
      <w:r w:rsidRPr="0048753D">
        <w:rPr>
          <w:rFonts w:ascii="Times New Roman" w:eastAsia="Times New Roman" w:hAnsi="Times New Roman" w:cs="Times New Roman"/>
          <w:color w:val="330000"/>
          <w:sz w:val="24"/>
          <w:szCs w:val="24"/>
          <w:bdr w:val="none" w:sz="0" w:space="0" w:color="auto" w:frame="1"/>
          <w:shd w:val="clear" w:color="auto" w:fill="CCFFCC"/>
          <w:lang w:eastAsia="ru-RU"/>
        </w:rPr>
        <w:t xml:space="preserve"> площадки в каждом регионе России, после апробации, как это и положено. </w:t>
      </w:r>
      <w:proofErr w:type="gramStart"/>
      <w:r w:rsidRPr="0048753D">
        <w:rPr>
          <w:rFonts w:ascii="Times New Roman" w:eastAsia="Times New Roman" w:hAnsi="Times New Roman" w:cs="Times New Roman"/>
          <w:color w:val="330000"/>
          <w:sz w:val="24"/>
          <w:szCs w:val="24"/>
          <w:bdr w:val="none" w:sz="0" w:space="0" w:color="auto" w:frame="1"/>
          <w:shd w:val="clear" w:color="auto" w:fill="CCFFCC"/>
          <w:lang w:eastAsia="ru-RU"/>
        </w:rPr>
        <w:t>Будут уточнены и изменены некоторые положения документа и уже с 2015 года ФГОС дошкольного образования</w:t>
      </w:r>
      <w:proofErr w:type="gramEnd"/>
      <w:r w:rsidRPr="0048753D">
        <w:rPr>
          <w:rFonts w:ascii="Times New Roman" w:eastAsia="Times New Roman" w:hAnsi="Times New Roman" w:cs="Times New Roman"/>
          <w:color w:val="330000"/>
          <w:sz w:val="24"/>
          <w:szCs w:val="24"/>
          <w:bdr w:val="none" w:sz="0" w:space="0" w:color="auto" w:frame="1"/>
          <w:shd w:val="clear" w:color="auto" w:fill="CCFFCC"/>
          <w:lang w:eastAsia="ru-RU"/>
        </w:rPr>
        <w:t xml:space="preserve"> будет внедряться в каждом российском детском саду.</w:t>
      </w:r>
    </w:p>
    <w:p w:rsidR="002C2AD3" w:rsidRPr="0048753D" w:rsidRDefault="002C2AD3" w:rsidP="0048753D">
      <w:pPr>
        <w:shd w:val="clear" w:color="auto" w:fill="FFFFFF" w:themeFill="background1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753D">
        <w:rPr>
          <w:rFonts w:ascii="Times New Roman" w:eastAsia="Times New Roman" w:hAnsi="Times New Roman" w:cs="Times New Roman"/>
          <w:color w:val="330000"/>
          <w:sz w:val="24"/>
          <w:szCs w:val="24"/>
          <w:bdr w:val="none" w:sz="0" w:space="0" w:color="auto" w:frame="1"/>
          <w:shd w:val="clear" w:color="auto" w:fill="CCFFCC"/>
          <w:lang w:eastAsia="ru-RU"/>
        </w:rPr>
        <w:t>    Ключевая установка стандарта — поддержка разнообразия и самоценности детства. Наложено табу на любые формы и методы школьной модели обучения. Мы считаем что, принятие стандарта приведет к росту социального статуса детства. А это значит, что возрастет социальный статус, прежде всего, самих детей, их семей, дошкольных учреждений, а также воспитателей.</w:t>
      </w:r>
    </w:p>
    <w:p w:rsidR="002C2AD3" w:rsidRPr="0048753D" w:rsidRDefault="002C2AD3" w:rsidP="0048753D">
      <w:pPr>
        <w:shd w:val="clear" w:color="auto" w:fill="FFFFFF" w:themeFill="background1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753D">
        <w:rPr>
          <w:rFonts w:ascii="Times New Roman" w:eastAsia="Times New Roman" w:hAnsi="Times New Roman" w:cs="Times New Roman"/>
          <w:color w:val="330000"/>
          <w:sz w:val="24"/>
          <w:szCs w:val="24"/>
          <w:bdr w:val="none" w:sz="0" w:space="0" w:color="auto" w:frame="1"/>
          <w:shd w:val="clear" w:color="auto" w:fill="CCFFCC"/>
          <w:lang w:eastAsia="ru-RU"/>
        </w:rPr>
        <w:t xml:space="preserve">    ФГОС дошкольного образования состоит из трёх требований или как мы называем «из 3-х Т», это требования к структуре основной общеобразовательной программе дошкольного образования, требования к условиям реализации программы и требования к результатам освоения программы дошкольного </w:t>
      </w:r>
      <w:proofErr w:type="spellStart"/>
      <w:r w:rsidRPr="0048753D">
        <w:rPr>
          <w:rFonts w:ascii="Times New Roman" w:eastAsia="Times New Roman" w:hAnsi="Times New Roman" w:cs="Times New Roman"/>
          <w:color w:val="330000"/>
          <w:sz w:val="24"/>
          <w:szCs w:val="24"/>
          <w:bdr w:val="none" w:sz="0" w:space="0" w:color="auto" w:frame="1"/>
          <w:shd w:val="clear" w:color="auto" w:fill="CCFFCC"/>
          <w:lang w:eastAsia="ru-RU"/>
        </w:rPr>
        <w:t>образования</w:t>
      </w:r>
      <w:proofErr w:type="gramStart"/>
      <w:r w:rsidRPr="0048753D">
        <w:rPr>
          <w:rFonts w:ascii="Times New Roman" w:eastAsia="Times New Roman" w:hAnsi="Times New Roman" w:cs="Times New Roman"/>
          <w:color w:val="330000"/>
          <w:sz w:val="24"/>
          <w:szCs w:val="24"/>
          <w:bdr w:val="none" w:sz="0" w:space="0" w:color="auto" w:frame="1"/>
          <w:shd w:val="clear" w:color="auto" w:fill="CCFFCC"/>
          <w:lang w:eastAsia="ru-RU"/>
        </w:rPr>
        <w:t>.в</w:t>
      </w:r>
      <w:proofErr w:type="gramEnd"/>
      <w:r w:rsidRPr="0048753D">
        <w:rPr>
          <w:rFonts w:ascii="Times New Roman" w:eastAsia="Times New Roman" w:hAnsi="Times New Roman" w:cs="Times New Roman"/>
          <w:color w:val="330000"/>
          <w:sz w:val="24"/>
          <w:szCs w:val="24"/>
          <w:bdr w:val="none" w:sz="0" w:space="0" w:color="auto" w:frame="1"/>
          <w:shd w:val="clear" w:color="auto" w:fill="CCFFCC"/>
          <w:lang w:eastAsia="ru-RU"/>
        </w:rPr>
        <w:t>ания</w:t>
      </w:r>
      <w:proofErr w:type="spellEnd"/>
      <w:r w:rsidRPr="0048753D">
        <w:rPr>
          <w:rFonts w:ascii="Times New Roman" w:eastAsia="Times New Roman" w:hAnsi="Times New Roman" w:cs="Times New Roman"/>
          <w:color w:val="330000"/>
          <w:sz w:val="24"/>
          <w:szCs w:val="24"/>
          <w:bdr w:val="none" w:sz="0" w:space="0" w:color="auto" w:frame="1"/>
          <w:shd w:val="clear" w:color="auto" w:fill="CCFFCC"/>
          <w:lang w:eastAsia="ru-RU"/>
        </w:rPr>
        <w:t xml:space="preserve">.     Стандарт не допускает никаких оценок, проведения промежуточной и итоговой аттестации детей, экзаменов. Документом определены лишь целевые ориентиры, это социально-нормативные и психологические характеристики детей определенных возрастных групп, </w:t>
      </w:r>
      <w:r w:rsidRPr="0048753D">
        <w:rPr>
          <w:rFonts w:ascii="Times New Roman" w:eastAsia="Times New Roman" w:hAnsi="Times New Roman" w:cs="Times New Roman"/>
          <w:color w:val="330000"/>
          <w:sz w:val="24"/>
          <w:szCs w:val="24"/>
          <w:bdr w:val="none" w:sz="0" w:space="0" w:color="auto" w:frame="1"/>
          <w:shd w:val="clear" w:color="auto" w:fill="CCFFCC"/>
          <w:lang w:eastAsia="ru-RU"/>
        </w:rPr>
        <w:lastRenderedPageBreak/>
        <w:t>такие как инициативность и самостоятельность, уверенность в себе, развитое воображение, творческие способности в рисовании, развитая крупная и мелкая моторика руки, способность к волевым усилиям, любознательность. </w:t>
      </w:r>
    </w:p>
    <w:p w:rsidR="00315478" w:rsidRPr="0048753D" w:rsidRDefault="00315478" w:rsidP="0048753D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sectPr w:rsidR="00315478" w:rsidRPr="00487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267"/>
    <w:rsid w:val="002C2AD3"/>
    <w:rsid w:val="00315478"/>
    <w:rsid w:val="0048753D"/>
    <w:rsid w:val="00B5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6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513</Words>
  <Characters>2925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2018-05-21T08:09:00Z</dcterms:created>
  <dcterms:modified xsi:type="dcterms:W3CDTF">2018-05-21T10:03:00Z</dcterms:modified>
</cp:coreProperties>
</file>